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24.01.2024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</w:rPr>
        <w:t>Утверждаю.  АИ КС ИВАС КХ  31012024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 30 Аватаров ИВО: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Самигуллина Кира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Евгения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cs="Times New Roman" w:ascii="Times New Roman" w:hAnsi="Times New Roman"/>
          <w:color w:val="000000"/>
          <w:sz w:val="24"/>
        </w:rPr>
        <w:t xml:space="preserve">Наделяев Борис Николаевич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— дистанционно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Кокина Алина Анасовна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Барышева Лариса Николаевна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Терехова Альфия Ахметовна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Казарова Алёна Валерьевна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Аспектная Лариса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Кишиневский Сергей Янович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Казачкова Елена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Жиленкова Светлана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 Рашид Хамзаевич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Кишиневская Вера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Марина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Елена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cs="Times New Roman" w:ascii="Times New Roman" w:hAnsi="Times New Roman"/>
          <w:color w:val="000000"/>
          <w:sz w:val="24"/>
        </w:rPr>
        <w:t xml:space="preserve">Андроновская </w:t>
      </w:r>
      <w:r>
        <w:rPr>
          <w:rFonts w:cs="Times New Roman" w:ascii="Times New Roman" w:hAnsi="Times New Roman"/>
          <w:color w:val="000000"/>
          <w:sz w:val="24"/>
          <w:shd w:fill="auto" w:val="clear"/>
        </w:rPr>
        <w:t>Мария</w:t>
      </w:r>
      <w:r>
        <w:rPr>
          <w:rFonts w:cs="Times New Roman" w:ascii="Times New Roman" w:hAnsi="Times New Roman"/>
          <w:color w:val="000000"/>
          <w:sz w:val="24"/>
        </w:rPr>
        <w:t xml:space="preserve">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Полякова Татьяна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cs="Times New Roman" w:ascii="Times New Roman" w:hAnsi="Times New Roman"/>
          <w:color w:val="000000"/>
          <w:sz w:val="24"/>
        </w:rPr>
        <w:t xml:space="preserve">Рой Наталья Сергеевна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— дистанционно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Корнев Василий Александрович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Мигитко Антон Васильевич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Бабенко Алексей Викторович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Ирина Вячеславовна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Абросимов Илья Алексеевич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Шумилова Сюйкум Магомедовна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Ушакова Елена Юрьевна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 Павел Владимирович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Усманова Ирина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Гаврашенко Светлана Васильевна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Андроновский Александр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Отчёт ревизора не состоялся. Выявляли причины. ИВ Отец сказал, что это была не ревизия, а Аттестация — на стяжание 4 жизней, и Аттестацию прошли.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Разрабатывали Синтез подразделения, оперируя данными о количестве ядер Синтеза в Нити Синтеза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Стяжание 4 эталонов 4 жизней (Человека, Компетентного, Полномочного, Извечного) каждому Должностно Полномочному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Преображение ядер Синтеза подразделения. Стяжание 6976 ядер Синтеза: в умножении на 64 109 ядер Синтеза ИВО, имеющихся в подразделении и их компактификацией в 436 Ядер Синтеза ИВО.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Стяжание зданий подразделения в 24-й архетипической октаве и в 52-й архетипической метагалактике.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Итогом Совета  достигли у ИВ Отца в 1025-м архетипе: открытия врат Извечности всему Человечеству! Огонь и Дух Человечества может теперь выходить в 1025-й архетип.</w:t>
      </w:r>
    </w:p>
    <w:p>
      <w:pPr>
        <w:pStyle w:val="Normal"/>
        <w:rPr>
          <w:rFonts w:ascii="Times New Roman" w:hAnsi="Times New Roman" w:cs="Times New Roman"/>
          <w:color w:val="2A6099"/>
          <w:sz w:val="24"/>
        </w:rPr>
      </w:pPr>
      <w:r>
        <w:rPr>
          <w:rFonts w:cs="Times New Roman" w:ascii="Times New Roman" w:hAnsi="Times New Roman"/>
          <w:color w:val="2A6099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Ядра Синтеза ИВО. Здания подразделений. Извечное Человечество.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Application>LibreOffice/7.3.7.2$Linux_X86_64 LibreOffice_project/30$Build-2</Application>
  <AppVersion>15.0000</AppVersion>
  <Pages>2</Pages>
  <Words>283</Words>
  <Characters>1886</Characters>
  <CharactersWithSpaces>2092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2024-01-31T19:19:32Z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